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50A49" w14:textId="77777777" w:rsidR="00314784" w:rsidRDefault="00365C5A" w:rsidP="00770D9B">
      <w:pPr>
        <w:pStyle w:val="Default"/>
        <w:jc w:val="center"/>
        <w:rPr>
          <w:sz w:val="40"/>
          <w:szCs w:val="40"/>
        </w:rPr>
      </w:pPr>
      <w:bookmarkStart w:id="0" w:name="_GoBack"/>
      <w:bookmarkEnd w:id="0"/>
      <w:r>
        <w:rPr>
          <w:noProof/>
        </w:rPr>
        <w:drawing>
          <wp:anchor distT="0" distB="0" distL="114300" distR="114300" simplePos="0" relativeHeight="251659264" behindDoc="1" locked="0" layoutInCell="1" allowOverlap="1" wp14:anchorId="0E750A7A" wp14:editId="0E750A7B">
            <wp:simplePos x="0" y="0"/>
            <wp:positionH relativeFrom="margin">
              <wp:posOffset>5362575</wp:posOffset>
            </wp:positionH>
            <wp:positionV relativeFrom="paragraph">
              <wp:posOffset>-153035</wp:posOffset>
            </wp:positionV>
            <wp:extent cx="581025" cy="581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_mark2B_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5E2808">
        <w:rPr>
          <w:b/>
          <w:bCs/>
          <w:sz w:val="40"/>
          <w:szCs w:val="40"/>
        </w:rPr>
        <w:t>FUND</w:t>
      </w:r>
      <w:r w:rsidR="00314784">
        <w:rPr>
          <w:b/>
          <w:bCs/>
          <w:sz w:val="40"/>
          <w:szCs w:val="40"/>
        </w:rPr>
        <w:t>RAISING IDEAS FOR 4-H CLUBS</w:t>
      </w:r>
    </w:p>
    <w:p w14:paraId="0E750A4A" w14:textId="77777777" w:rsidR="00314784" w:rsidRDefault="00314784" w:rsidP="00314784">
      <w:pPr>
        <w:pStyle w:val="Default"/>
        <w:jc w:val="both"/>
        <w:rPr>
          <w:b/>
          <w:bCs/>
          <w:sz w:val="22"/>
          <w:szCs w:val="22"/>
        </w:rPr>
      </w:pPr>
    </w:p>
    <w:p w14:paraId="0E750A4B" w14:textId="77777777" w:rsidR="00314784" w:rsidRPr="00314784" w:rsidRDefault="005E2808" w:rsidP="00C111B5">
      <w:pPr>
        <w:pStyle w:val="Default"/>
        <w:ind w:firstLine="360"/>
        <w:jc w:val="both"/>
      </w:pPr>
      <w:r>
        <w:rPr>
          <w:b/>
          <w:bCs/>
        </w:rPr>
        <w:t>Fundraising Ideas to Consider</w:t>
      </w:r>
      <w:r w:rsidR="00314784" w:rsidRPr="00314784">
        <w:rPr>
          <w:b/>
          <w:bCs/>
        </w:rPr>
        <w:t xml:space="preserve">: </w:t>
      </w:r>
    </w:p>
    <w:p w14:paraId="0E750A4C" w14:textId="77777777" w:rsidR="00314784" w:rsidRPr="005E2808" w:rsidRDefault="00314784" w:rsidP="00314784">
      <w:pPr>
        <w:pStyle w:val="Default"/>
        <w:numPr>
          <w:ilvl w:val="0"/>
          <w:numId w:val="1"/>
        </w:numPr>
        <w:jc w:val="both"/>
      </w:pPr>
      <w:r w:rsidRPr="005E2808">
        <w:t xml:space="preserve">Sales, bazaars, auctions, or roadside farm stands. </w:t>
      </w:r>
    </w:p>
    <w:p w14:paraId="0E750A4D" w14:textId="77777777" w:rsidR="00314784" w:rsidRPr="005E2808" w:rsidRDefault="00314784" w:rsidP="00314784">
      <w:pPr>
        <w:pStyle w:val="Default"/>
        <w:numPr>
          <w:ilvl w:val="0"/>
          <w:numId w:val="1"/>
        </w:numPr>
        <w:jc w:val="both"/>
      </w:pPr>
      <w:r w:rsidRPr="005E2808">
        <w:t xml:space="preserve">Serving dinners, pancake breakfast or supper, soup supper, spaghetti dinner, box suppers, socials, refreshment stands at fairs, parades, games, or other events, submarine sandwich advance order sales. Look for unique events such as wild game dinners, chili cook offs, barbecues, etc. to sell refreshments. </w:t>
      </w:r>
    </w:p>
    <w:p w14:paraId="0E750A4E" w14:textId="77777777" w:rsidR="00314784" w:rsidRPr="005E2808" w:rsidRDefault="00314784" w:rsidP="00314784">
      <w:pPr>
        <w:pStyle w:val="Default"/>
        <w:numPr>
          <w:ilvl w:val="0"/>
          <w:numId w:val="1"/>
        </w:numPr>
        <w:jc w:val="both"/>
      </w:pPr>
      <w:r w:rsidRPr="005E2808">
        <w:t xml:space="preserve">Operate a coffee/food service at farmers markets and other early morning events such as marathons (get permission and permits, if needed). </w:t>
      </w:r>
    </w:p>
    <w:p w14:paraId="0E750A4F" w14:textId="77777777" w:rsidR="00314784" w:rsidRPr="005E2808" w:rsidRDefault="00314784" w:rsidP="00314784">
      <w:pPr>
        <w:pStyle w:val="Default"/>
        <w:numPr>
          <w:ilvl w:val="0"/>
          <w:numId w:val="1"/>
        </w:numPr>
        <w:jc w:val="both"/>
      </w:pPr>
      <w:r w:rsidRPr="005E2808">
        <w:t xml:space="preserve">Operate a </w:t>
      </w:r>
      <w:r w:rsidR="005E2808">
        <w:t xml:space="preserve">coat </w:t>
      </w:r>
      <w:r w:rsidRPr="005E2808">
        <w:t xml:space="preserve">checkroom, serve as ushers, park cars, take tickets, or perform other services at community or sports events. </w:t>
      </w:r>
    </w:p>
    <w:p w14:paraId="0E750A50" w14:textId="77777777" w:rsidR="00314784" w:rsidRPr="005E2808" w:rsidRDefault="00314784" w:rsidP="00314784">
      <w:pPr>
        <w:pStyle w:val="Default"/>
        <w:numPr>
          <w:ilvl w:val="0"/>
          <w:numId w:val="1"/>
        </w:numPr>
        <w:jc w:val="both"/>
      </w:pPr>
      <w:r w:rsidRPr="005E2808">
        <w:t xml:space="preserve">Christmas greens, Christmas tree lot, make Christmas wreaths, door decorations, or other holiday items, gift wrapping service, decorating service. </w:t>
      </w:r>
    </w:p>
    <w:p w14:paraId="0E750A51" w14:textId="77777777" w:rsidR="00314784" w:rsidRPr="005E2808" w:rsidRDefault="00314784" w:rsidP="00314784">
      <w:pPr>
        <w:pStyle w:val="Default"/>
        <w:numPr>
          <w:ilvl w:val="0"/>
          <w:numId w:val="1"/>
        </w:numPr>
        <w:jc w:val="both"/>
      </w:pPr>
      <w:r w:rsidRPr="005E2808">
        <w:t xml:space="preserve">Hold a collection drive for scrap iron, aluminum, newspapers, or other recyclable materials. </w:t>
      </w:r>
    </w:p>
    <w:p w14:paraId="0E750A52" w14:textId="77777777" w:rsidR="00314784" w:rsidRPr="005E2808" w:rsidRDefault="00314784" w:rsidP="00314784">
      <w:pPr>
        <w:pStyle w:val="Default"/>
        <w:numPr>
          <w:ilvl w:val="0"/>
          <w:numId w:val="1"/>
        </w:numPr>
        <w:jc w:val="both"/>
      </w:pPr>
      <w:r w:rsidRPr="005E2808">
        <w:t xml:space="preserve">Wash cars (perhaps at an employee parking lot during a workday. Employees could pay as they come to work, the club would have all day to wash cars.) </w:t>
      </w:r>
    </w:p>
    <w:p w14:paraId="0E750A53" w14:textId="77777777" w:rsidR="00314784" w:rsidRPr="005E2808" w:rsidRDefault="00314784" w:rsidP="00314784">
      <w:pPr>
        <w:pStyle w:val="Default"/>
        <w:numPr>
          <w:ilvl w:val="0"/>
          <w:numId w:val="1"/>
        </w:numPr>
        <w:jc w:val="both"/>
      </w:pPr>
      <w:r w:rsidRPr="005E2808">
        <w:t xml:space="preserve">Check with owners of property for cleanup or beautification projects. </w:t>
      </w:r>
    </w:p>
    <w:p w14:paraId="0E750A54" w14:textId="77777777" w:rsidR="00314784" w:rsidRPr="005E2808" w:rsidRDefault="00314784" w:rsidP="00314784">
      <w:pPr>
        <w:pStyle w:val="Default"/>
        <w:numPr>
          <w:ilvl w:val="0"/>
          <w:numId w:val="1"/>
        </w:numPr>
        <w:jc w:val="both"/>
      </w:pPr>
      <w:r w:rsidRPr="005E2808">
        <w:t>4-Hers sell their time to neighbors or local businesses for such jobs as lawn mowing, yard clean-u</w:t>
      </w:r>
      <w:r w:rsidR="005E2808">
        <w:t>p, painting, and window cleaning.</w:t>
      </w:r>
      <w:r w:rsidRPr="005E2808">
        <w:t xml:space="preserve"> </w:t>
      </w:r>
    </w:p>
    <w:p w14:paraId="0E750A55" w14:textId="77777777" w:rsidR="00314784" w:rsidRPr="005E2808" w:rsidRDefault="00314784" w:rsidP="00314784">
      <w:pPr>
        <w:pStyle w:val="Default"/>
        <w:numPr>
          <w:ilvl w:val="0"/>
          <w:numId w:val="1"/>
        </w:numPr>
        <w:jc w:val="both"/>
      </w:pPr>
      <w:r w:rsidRPr="005E2808">
        <w:t xml:space="preserve">Conduct rummage sales or auctions. </w:t>
      </w:r>
    </w:p>
    <w:p w14:paraId="0E750A56" w14:textId="77777777" w:rsidR="00314784" w:rsidRPr="005E2808" w:rsidRDefault="00314784" w:rsidP="00314784">
      <w:pPr>
        <w:pStyle w:val="Default"/>
        <w:numPr>
          <w:ilvl w:val="0"/>
          <w:numId w:val="1"/>
        </w:numPr>
        <w:jc w:val="both"/>
      </w:pPr>
      <w:r w:rsidRPr="005E2808">
        <w:t xml:space="preserve">Operate garage sales for neighborhoods or community organizations on a </w:t>
      </w:r>
      <w:proofErr w:type="gramStart"/>
      <w:r w:rsidRPr="005E2808">
        <w:t>commission</w:t>
      </w:r>
      <w:proofErr w:type="gramEnd"/>
      <w:r w:rsidRPr="005E2808">
        <w:t xml:space="preserve"> basis. </w:t>
      </w:r>
    </w:p>
    <w:p w14:paraId="0E750A57" w14:textId="77777777" w:rsidR="00314784" w:rsidRPr="005E2808" w:rsidRDefault="00314784" w:rsidP="00314784">
      <w:pPr>
        <w:pStyle w:val="Default"/>
        <w:numPr>
          <w:ilvl w:val="0"/>
          <w:numId w:val="1"/>
        </w:numPr>
        <w:jc w:val="both"/>
      </w:pPr>
      <w:r w:rsidRPr="005E2808">
        <w:t xml:space="preserve">Design and sell t-shirts and similar promotional items. </w:t>
      </w:r>
    </w:p>
    <w:p w14:paraId="0E750A58" w14:textId="77777777" w:rsidR="00314784" w:rsidRPr="005E2808" w:rsidRDefault="00314784" w:rsidP="00314784">
      <w:pPr>
        <w:pStyle w:val="Default"/>
        <w:numPr>
          <w:ilvl w:val="0"/>
          <w:numId w:val="1"/>
        </w:numPr>
        <w:jc w:val="both"/>
      </w:pPr>
      <w:r w:rsidRPr="005E2808">
        <w:t xml:space="preserve">Organize a fashion show. </w:t>
      </w:r>
    </w:p>
    <w:p w14:paraId="0E750A59" w14:textId="77777777" w:rsidR="00314784" w:rsidRPr="005E2808" w:rsidRDefault="00314784" w:rsidP="00314784">
      <w:pPr>
        <w:pStyle w:val="Default"/>
        <w:numPr>
          <w:ilvl w:val="0"/>
          <w:numId w:val="1"/>
        </w:numPr>
        <w:jc w:val="both"/>
      </w:pPr>
      <w:r w:rsidRPr="005E2808">
        <w:t xml:space="preserve">Take photos at dances or events. </w:t>
      </w:r>
      <w:r w:rsidR="005E2808">
        <w:t>(Photo booths are very popular at events.)</w:t>
      </w:r>
    </w:p>
    <w:p w14:paraId="0E750A5A" w14:textId="77777777" w:rsidR="00314784" w:rsidRPr="005E2808" w:rsidRDefault="00314784" w:rsidP="00314784">
      <w:pPr>
        <w:pStyle w:val="Default"/>
        <w:numPr>
          <w:ilvl w:val="0"/>
          <w:numId w:val="1"/>
        </w:numPr>
        <w:jc w:val="both"/>
      </w:pPr>
      <w:r w:rsidRPr="005E2808">
        <w:t xml:space="preserve">Provide a crew for harvests: hay, fruit, vegetable, or other event requiring temporary workers. </w:t>
      </w:r>
    </w:p>
    <w:p w14:paraId="0E750A5B" w14:textId="77777777" w:rsidR="00314784" w:rsidRPr="005E2808" w:rsidRDefault="00314784" w:rsidP="00314784">
      <w:pPr>
        <w:pStyle w:val="Default"/>
        <w:numPr>
          <w:ilvl w:val="0"/>
          <w:numId w:val="1"/>
        </w:numPr>
        <w:jc w:val="both"/>
      </w:pPr>
      <w:r w:rsidRPr="005E2808">
        <w:t xml:space="preserve">Home safety watch service, take care of yards, pets, mail, etc. while owners are away. </w:t>
      </w:r>
    </w:p>
    <w:p w14:paraId="0E750A5C" w14:textId="77777777" w:rsidR="00314784" w:rsidRPr="005E2808" w:rsidRDefault="00314784" w:rsidP="00314784">
      <w:pPr>
        <w:pStyle w:val="Default"/>
        <w:numPr>
          <w:ilvl w:val="0"/>
          <w:numId w:val="1"/>
        </w:numPr>
        <w:jc w:val="both"/>
      </w:pPr>
      <w:r w:rsidRPr="005E2808">
        <w:t xml:space="preserve">Construct and maintain fences for farmers or ranchers. </w:t>
      </w:r>
    </w:p>
    <w:p w14:paraId="0E750A5D" w14:textId="77777777" w:rsidR="00314784" w:rsidRPr="005E2808" w:rsidRDefault="00314784" w:rsidP="00314784">
      <w:pPr>
        <w:pStyle w:val="Default"/>
        <w:numPr>
          <w:ilvl w:val="0"/>
          <w:numId w:val="1"/>
        </w:numPr>
        <w:jc w:val="both"/>
      </w:pPr>
      <w:r w:rsidRPr="005E2808">
        <w:t xml:space="preserve">Organize a special mass buying opportunity for other 4-H groups or neighbors where buyers save money and/or get special service and 4-H'ers get a percentage of sales (ex. family photographs, flea markets, auctions,). </w:t>
      </w:r>
    </w:p>
    <w:p w14:paraId="0E750A5E" w14:textId="77777777" w:rsidR="00314784" w:rsidRPr="005E2808" w:rsidRDefault="00314784" w:rsidP="00314784">
      <w:pPr>
        <w:pStyle w:val="Default"/>
        <w:numPr>
          <w:ilvl w:val="0"/>
          <w:numId w:val="1"/>
        </w:numPr>
        <w:jc w:val="both"/>
      </w:pPr>
      <w:r w:rsidRPr="005E2808">
        <w:t xml:space="preserve">Organize a class for your community and charge to make a profit (ex. stop-smoking clinic, hunter safety class, healthy lifestyle clinic, holiday craft making class, etc.) </w:t>
      </w:r>
    </w:p>
    <w:p w14:paraId="0E750A5F" w14:textId="77777777" w:rsidR="00314784" w:rsidRPr="005E2808" w:rsidRDefault="00314784" w:rsidP="00314784">
      <w:pPr>
        <w:pStyle w:val="Default"/>
        <w:numPr>
          <w:ilvl w:val="0"/>
          <w:numId w:val="1"/>
        </w:numPr>
        <w:jc w:val="both"/>
      </w:pPr>
      <w:r w:rsidRPr="005E2808">
        <w:t xml:space="preserve">Sponsor a tournament, a ''fun run", walk or bike or dance-a-thon. </w:t>
      </w:r>
    </w:p>
    <w:p w14:paraId="0E750A60" w14:textId="77777777" w:rsidR="00365C5A" w:rsidRDefault="00314784" w:rsidP="00314784">
      <w:pPr>
        <w:pStyle w:val="Default"/>
        <w:numPr>
          <w:ilvl w:val="0"/>
          <w:numId w:val="1"/>
        </w:numPr>
        <w:jc w:val="both"/>
      </w:pPr>
      <w:r w:rsidRPr="005E2808">
        <w:t xml:space="preserve">Hold a bake sales, cookbooks, ethnic banquets, or cooking lessons. </w:t>
      </w:r>
    </w:p>
    <w:p w14:paraId="0E750A61" w14:textId="77777777" w:rsidR="00314784" w:rsidRPr="005E2808" w:rsidRDefault="00314784" w:rsidP="00314784">
      <w:pPr>
        <w:pStyle w:val="Default"/>
        <w:numPr>
          <w:ilvl w:val="0"/>
          <w:numId w:val="1"/>
        </w:numPr>
        <w:jc w:val="both"/>
      </w:pPr>
      <w:r w:rsidRPr="005E2808">
        <w:t xml:space="preserve">Operate a concession stand at sporting events, fairs, or community celebrations. </w:t>
      </w:r>
    </w:p>
    <w:p w14:paraId="0E750A62" w14:textId="77777777" w:rsidR="00314784" w:rsidRPr="005E2808" w:rsidRDefault="00314784" w:rsidP="00314784">
      <w:pPr>
        <w:pStyle w:val="Default"/>
        <w:numPr>
          <w:ilvl w:val="0"/>
          <w:numId w:val="1"/>
        </w:numPr>
        <w:jc w:val="both"/>
      </w:pPr>
      <w:r w:rsidRPr="005E2808">
        <w:t xml:space="preserve">Start a county 4-H memorial/recognition donation program for individuals to give to for the happy and sad times in their lives. </w:t>
      </w:r>
    </w:p>
    <w:p w14:paraId="0E750A63" w14:textId="77777777" w:rsidR="00314784" w:rsidRPr="005E2808" w:rsidRDefault="00314784" w:rsidP="00314784">
      <w:pPr>
        <w:pStyle w:val="Default"/>
        <w:numPr>
          <w:ilvl w:val="0"/>
          <w:numId w:val="1"/>
        </w:numPr>
        <w:jc w:val="both"/>
      </w:pPr>
      <w:r w:rsidRPr="005E2808">
        <w:t xml:space="preserve">Organize a craft show, antique show, horse show or other event where you can charge both booths and the general public. </w:t>
      </w:r>
    </w:p>
    <w:p w14:paraId="0E750A64" w14:textId="77777777" w:rsidR="00314784" w:rsidRPr="005E2808" w:rsidRDefault="00314784" w:rsidP="00314784">
      <w:pPr>
        <w:pStyle w:val="Default"/>
        <w:numPr>
          <w:ilvl w:val="0"/>
          <w:numId w:val="1"/>
        </w:numPr>
        <w:jc w:val="both"/>
      </w:pPr>
      <w:r w:rsidRPr="005E2808">
        <w:t xml:space="preserve">Take advantage of national/area contests (ex. collections of labels, caps, cans, etc.) </w:t>
      </w:r>
    </w:p>
    <w:p w14:paraId="0E750A65" w14:textId="77777777" w:rsidR="00314784" w:rsidRPr="005E2808" w:rsidRDefault="00314784" w:rsidP="00314784">
      <w:pPr>
        <w:rPr>
          <w:rFonts w:ascii="Arial" w:hAnsi="Arial" w:cs="Arial"/>
          <w:sz w:val="24"/>
          <w:szCs w:val="24"/>
        </w:rPr>
      </w:pPr>
    </w:p>
    <w:p w14:paraId="0E750A66" w14:textId="77777777" w:rsidR="0068300B" w:rsidRPr="005E2808" w:rsidRDefault="00314784" w:rsidP="00314784">
      <w:pPr>
        <w:rPr>
          <w:rFonts w:ascii="Arial" w:hAnsi="Arial" w:cs="Arial"/>
          <w:sz w:val="24"/>
          <w:szCs w:val="24"/>
        </w:rPr>
      </w:pPr>
      <w:r w:rsidRPr="005E2808">
        <w:rPr>
          <w:rFonts w:ascii="Arial" w:hAnsi="Arial" w:cs="Arial"/>
          <w:sz w:val="24"/>
          <w:szCs w:val="24"/>
        </w:rPr>
        <w:t>In general, think about how 4-H project and other learning activities might tie into the following broad catego</w:t>
      </w:r>
      <w:r w:rsidR="00365C5A">
        <w:rPr>
          <w:rFonts w:ascii="Arial" w:hAnsi="Arial" w:cs="Arial"/>
          <w:sz w:val="24"/>
          <w:szCs w:val="24"/>
        </w:rPr>
        <w:t>ries for fund</w:t>
      </w:r>
      <w:r w:rsidRPr="005E2808">
        <w:rPr>
          <w:rFonts w:ascii="Arial" w:hAnsi="Arial" w:cs="Arial"/>
          <w:sz w:val="24"/>
          <w:szCs w:val="24"/>
        </w:rPr>
        <w:t>raising: (1) entertainment (2) recreation and sports (3) parties (4) bazaars (5) fairs and festivals (6) merchandise - old and new (7) tours (8) service (9) fashion shows (10) meals for a crowd or (11) individual food sales.</w:t>
      </w:r>
    </w:p>
    <w:p w14:paraId="0E750A67" w14:textId="77777777" w:rsidR="005E2808" w:rsidRDefault="005E2808" w:rsidP="00314784">
      <w:pPr>
        <w:rPr>
          <w:rFonts w:ascii="Arial" w:hAnsi="Arial" w:cs="Arial"/>
          <w:sz w:val="24"/>
          <w:szCs w:val="24"/>
        </w:rPr>
      </w:pPr>
    </w:p>
    <w:p w14:paraId="0E750A68" w14:textId="77777777" w:rsidR="005E2808" w:rsidRDefault="005E2808" w:rsidP="005E2808">
      <w:pPr>
        <w:rPr>
          <w:rFonts w:ascii="Arial" w:eastAsiaTheme="minorEastAsia" w:hAnsi="Arial" w:cs="Arial"/>
          <w:color w:val="000000" w:themeColor="text1"/>
          <w:kern w:val="24"/>
          <w:sz w:val="32"/>
          <w:szCs w:val="32"/>
        </w:rPr>
      </w:pPr>
      <w:r w:rsidRPr="005E2808">
        <w:rPr>
          <w:rFonts w:ascii="Arial" w:eastAsiaTheme="minorEastAsia" w:hAnsi="Arial" w:cs="Arial"/>
          <w:color w:val="000000" w:themeColor="text1"/>
          <w:kern w:val="24"/>
          <w:sz w:val="32"/>
          <w:szCs w:val="32"/>
          <w:u w:val="single"/>
        </w:rPr>
        <w:t>A Few Notes to Remember</w:t>
      </w:r>
      <w:r>
        <w:rPr>
          <w:rFonts w:ascii="Arial" w:eastAsiaTheme="minorEastAsia" w:hAnsi="Arial" w:cs="Arial"/>
          <w:color w:val="000000" w:themeColor="text1"/>
          <w:kern w:val="24"/>
          <w:sz w:val="32"/>
          <w:szCs w:val="32"/>
          <w:u w:val="single"/>
        </w:rPr>
        <w:t xml:space="preserve"> When Fundraising for 4-H</w:t>
      </w:r>
      <w:r>
        <w:rPr>
          <w:rFonts w:ascii="Arial" w:eastAsiaTheme="minorEastAsia" w:hAnsi="Arial" w:cs="Arial"/>
          <w:color w:val="000000" w:themeColor="text1"/>
          <w:kern w:val="24"/>
          <w:sz w:val="32"/>
          <w:szCs w:val="32"/>
        </w:rPr>
        <w:t xml:space="preserve">: </w:t>
      </w:r>
    </w:p>
    <w:p w14:paraId="0E750A69" w14:textId="77777777" w:rsidR="005E2808" w:rsidRPr="005E2808" w:rsidRDefault="005E2808" w:rsidP="005E2808">
      <w:pPr>
        <w:pStyle w:val="ListParagraph"/>
        <w:numPr>
          <w:ilvl w:val="0"/>
          <w:numId w:val="3"/>
        </w:numPr>
        <w:rPr>
          <w:sz w:val="28"/>
          <w:szCs w:val="28"/>
        </w:rPr>
      </w:pPr>
      <w:r w:rsidRPr="005E2808">
        <w:rPr>
          <w:rFonts w:ascii="Arial" w:eastAsiaTheme="minorEastAsia" w:hAnsi="Arial" w:cs="Arial"/>
          <w:color w:val="000000" w:themeColor="text1"/>
          <w:kern w:val="24"/>
          <w:sz w:val="28"/>
          <w:szCs w:val="28"/>
        </w:rPr>
        <w:t xml:space="preserve">4-H is a nonprofit educational organization. </w:t>
      </w:r>
    </w:p>
    <w:p w14:paraId="0E750A6A" w14:textId="77777777" w:rsidR="005E2808" w:rsidRPr="005E2808" w:rsidRDefault="005E2808" w:rsidP="005E2808">
      <w:pPr>
        <w:pStyle w:val="ListParagraph"/>
        <w:numPr>
          <w:ilvl w:val="0"/>
          <w:numId w:val="2"/>
        </w:numPr>
        <w:rPr>
          <w:sz w:val="28"/>
          <w:szCs w:val="28"/>
        </w:rPr>
      </w:pPr>
      <w:r w:rsidRPr="005E2808">
        <w:rPr>
          <w:rFonts w:ascii="Arial" w:eastAsiaTheme="minorEastAsia" w:hAnsi="Arial" w:cs="Arial"/>
          <w:color w:val="000000" w:themeColor="text1"/>
          <w:kern w:val="24"/>
          <w:sz w:val="28"/>
          <w:szCs w:val="28"/>
        </w:rPr>
        <w:t xml:space="preserve">4-H fundraisers must be done for the good of the total group (not an individual or small group of individuals) and must be consistent with Florida 4-H fundraising policies. </w:t>
      </w:r>
    </w:p>
    <w:p w14:paraId="0E750A6B" w14:textId="77777777" w:rsidR="005E2808" w:rsidRPr="005E2808" w:rsidRDefault="005E2808" w:rsidP="005E2808">
      <w:pPr>
        <w:pStyle w:val="ListParagraph"/>
        <w:numPr>
          <w:ilvl w:val="0"/>
          <w:numId w:val="2"/>
        </w:numPr>
        <w:rPr>
          <w:sz w:val="28"/>
          <w:szCs w:val="28"/>
        </w:rPr>
      </w:pPr>
      <w:r w:rsidRPr="005E2808">
        <w:rPr>
          <w:rFonts w:ascii="Arial" w:eastAsiaTheme="minorEastAsia" w:hAnsi="Arial" w:cs="Arial"/>
          <w:color w:val="000000" w:themeColor="text1"/>
          <w:kern w:val="24"/>
          <w:sz w:val="28"/>
          <w:szCs w:val="28"/>
        </w:rPr>
        <w:t xml:space="preserve">Fundraising cannot be the main focus of group activities nor may it exclude any individual from participating in 4-H activities. </w:t>
      </w:r>
    </w:p>
    <w:p w14:paraId="0E750A6C" w14:textId="77777777" w:rsidR="005E2808" w:rsidRPr="005E2808" w:rsidRDefault="005E2808" w:rsidP="005E2808">
      <w:pPr>
        <w:pStyle w:val="ListParagraph"/>
        <w:numPr>
          <w:ilvl w:val="0"/>
          <w:numId w:val="2"/>
        </w:numPr>
        <w:rPr>
          <w:sz w:val="28"/>
          <w:szCs w:val="28"/>
        </w:rPr>
      </w:pPr>
      <w:r w:rsidRPr="005E2808">
        <w:rPr>
          <w:rFonts w:ascii="Arial" w:eastAsiaTheme="minorEastAsia" w:hAnsi="Arial" w:cs="Arial"/>
          <w:color w:val="000000" w:themeColor="text1"/>
          <w:kern w:val="24"/>
          <w:sz w:val="28"/>
          <w:szCs w:val="28"/>
        </w:rPr>
        <w:t xml:space="preserve">Groups are expected to support the financial needs of the total group, and when possible, to assist with participation costs in county, state, regional, and national programs. </w:t>
      </w:r>
    </w:p>
    <w:p w14:paraId="0E750A6D" w14:textId="77777777" w:rsidR="005E2808" w:rsidRPr="005E2808" w:rsidRDefault="005E2808" w:rsidP="005E2808">
      <w:pPr>
        <w:pStyle w:val="ListParagraph"/>
        <w:numPr>
          <w:ilvl w:val="0"/>
          <w:numId w:val="2"/>
        </w:numPr>
        <w:rPr>
          <w:sz w:val="28"/>
          <w:szCs w:val="28"/>
        </w:rPr>
      </w:pPr>
      <w:r w:rsidRPr="005E2808">
        <w:rPr>
          <w:rFonts w:ascii="Arial" w:eastAsiaTheme="minorEastAsia" w:hAnsi="Arial" w:cs="Arial"/>
          <w:color w:val="000000" w:themeColor="text1"/>
          <w:kern w:val="24"/>
          <w:sz w:val="28"/>
          <w:szCs w:val="28"/>
        </w:rPr>
        <w:t xml:space="preserve">All funds for goods and services are to be paid to the club, not to an individual. </w:t>
      </w:r>
    </w:p>
    <w:p w14:paraId="0E750A6E" w14:textId="77777777" w:rsidR="005E2808" w:rsidRPr="005E2808" w:rsidRDefault="005E2808" w:rsidP="005E2808">
      <w:pPr>
        <w:pStyle w:val="ListParagraph"/>
        <w:numPr>
          <w:ilvl w:val="0"/>
          <w:numId w:val="2"/>
        </w:numPr>
        <w:rPr>
          <w:sz w:val="28"/>
          <w:szCs w:val="28"/>
        </w:rPr>
      </w:pPr>
      <w:r w:rsidRPr="005E2808">
        <w:rPr>
          <w:rFonts w:ascii="Arial" w:eastAsiaTheme="minorEastAsia" w:hAnsi="Arial" w:cs="Arial"/>
          <w:color w:val="000000" w:themeColor="text1"/>
          <w:kern w:val="24"/>
          <w:sz w:val="28"/>
          <w:szCs w:val="28"/>
        </w:rPr>
        <w:t xml:space="preserve">An educational component must be a part of all fundraising activities. </w:t>
      </w:r>
    </w:p>
    <w:p w14:paraId="0E750A6F" w14:textId="77777777" w:rsidR="005E2808" w:rsidRPr="005E2808" w:rsidRDefault="005E2808" w:rsidP="005E2808">
      <w:pPr>
        <w:pStyle w:val="ListParagraph"/>
        <w:numPr>
          <w:ilvl w:val="0"/>
          <w:numId w:val="2"/>
        </w:numPr>
        <w:rPr>
          <w:sz w:val="28"/>
          <w:szCs w:val="28"/>
        </w:rPr>
      </w:pPr>
      <w:r w:rsidRPr="005E2808">
        <w:rPr>
          <w:rFonts w:ascii="Arial" w:eastAsiaTheme="minorEastAsia" w:hAnsi="Arial" w:cs="Arial"/>
          <w:color w:val="000000" w:themeColor="text1"/>
          <w:kern w:val="24"/>
          <w:sz w:val="28"/>
          <w:szCs w:val="28"/>
        </w:rPr>
        <w:t xml:space="preserve">If a fundraising request form is required by your 4-H agent be sure to turn it in in a timely manner to receive approval on time. </w:t>
      </w:r>
    </w:p>
    <w:p w14:paraId="0E750A70" w14:textId="77777777" w:rsidR="005E2808" w:rsidRPr="005E2808" w:rsidRDefault="005E2808" w:rsidP="005E2808">
      <w:pPr>
        <w:pStyle w:val="ListParagraph"/>
        <w:numPr>
          <w:ilvl w:val="0"/>
          <w:numId w:val="2"/>
        </w:numPr>
        <w:rPr>
          <w:sz w:val="28"/>
          <w:szCs w:val="28"/>
        </w:rPr>
      </w:pPr>
      <w:r w:rsidRPr="005E2808">
        <w:rPr>
          <w:rFonts w:ascii="Arial" w:eastAsiaTheme="minorEastAsia" w:hAnsi="Arial" w:cs="Arial"/>
          <w:color w:val="000000" w:themeColor="text1"/>
          <w:kern w:val="24"/>
          <w:sz w:val="28"/>
          <w:szCs w:val="28"/>
        </w:rPr>
        <w:t xml:space="preserve">The 4-H name and/or logo may not be used for any unapproved activity. </w:t>
      </w:r>
    </w:p>
    <w:p w14:paraId="0E750A71" w14:textId="77777777" w:rsidR="005E2808" w:rsidRPr="005E2808" w:rsidRDefault="005E2808" w:rsidP="005E2808">
      <w:pPr>
        <w:pStyle w:val="ListParagraph"/>
        <w:numPr>
          <w:ilvl w:val="0"/>
          <w:numId w:val="2"/>
        </w:numPr>
        <w:rPr>
          <w:sz w:val="28"/>
          <w:szCs w:val="28"/>
        </w:rPr>
      </w:pPr>
      <w:r w:rsidRPr="005E2808">
        <w:rPr>
          <w:rFonts w:ascii="Arial" w:eastAsiaTheme="minorEastAsia" w:hAnsi="Arial" w:cs="Arial"/>
          <w:color w:val="000000" w:themeColor="text1"/>
          <w:kern w:val="24"/>
          <w:sz w:val="28"/>
          <w:szCs w:val="28"/>
        </w:rPr>
        <w:t xml:space="preserve">All clubs and committees must submit a year-end financial statement each year that contains information about all money that the club handles during the year, including dues, fundraisers, donations, etc. Be sure to keep appropriate records of all transactions. </w:t>
      </w:r>
    </w:p>
    <w:p w14:paraId="0E750A72" w14:textId="77777777" w:rsidR="005E2808" w:rsidRDefault="005E2808" w:rsidP="005E2808">
      <w:pPr>
        <w:pStyle w:val="Default"/>
        <w:rPr>
          <w:sz w:val="22"/>
          <w:szCs w:val="22"/>
        </w:rPr>
      </w:pPr>
    </w:p>
    <w:p w14:paraId="0E750A73" w14:textId="77777777" w:rsidR="005E2808" w:rsidRDefault="005E2808" w:rsidP="005E2808">
      <w:pPr>
        <w:pStyle w:val="Default"/>
        <w:rPr>
          <w:sz w:val="22"/>
          <w:szCs w:val="22"/>
        </w:rPr>
      </w:pPr>
    </w:p>
    <w:p w14:paraId="0E750A74" w14:textId="77777777" w:rsidR="005E2808" w:rsidRDefault="005E2808" w:rsidP="005E2808">
      <w:pPr>
        <w:pStyle w:val="Default"/>
        <w:rPr>
          <w:sz w:val="22"/>
          <w:szCs w:val="22"/>
        </w:rPr>
      </w:pPr>
    </w:p>
    <w:p w14:paraId="0E750A75" w14:textId="77777777" w:rsidR="005E2808" w:rsidRPr="005E2808" w:rsidRDefault="005E2808" w:rsidP="005E2808">
      <w:pPr>
        <w:pStyle w:val="Default"/>
      </w:pPr>
      <w:r w:rsidRPr="005E2808">
        <w:t>Created by: Tuscola County</w:t>
      </w:r>
      <w:r w:rsidR="00365C5A">
        <w:t xml:space="preserve"> Extension Office</w:t>
      </w:r>
      <w:r>
        <w:t>,</w:t>
      </w:r>
      <w:r w:rsidRPr="005E2808">
        <w:t xml:space="preserve"> M</w:t>
      </w:r>
      <w:r>
        <w:t xml:space="preserve">ichigan </w:t>
      </w:r>
      <w:r w:rsidRPr="005E2808">
        <w:t>S</w:t>
      </w:r>
      <w:r>
        <w:t xml:space="preserve">tate </w:t>
      </w:r>
      <w:r w:rsidRPr="005E2808">
        <w:t>U</w:t>
      </w:r>
      <w:r>
        <w:t xml:space="preserve">niversity </w:t>
      </w:r>
    </w:p>
    <w:p w14:paraId="0E750A76" w14:textId="77777777" w:rsidR="005E2808" w:rsidRPr="005E2808" w:rsidRDefault="005E2808" w:rsidP="005E2808">
      <w:pPr>
        <w:pStyle w:val="Default"/>
      </w:pPr>
      <w:r w:rsidRPr="005E2808">
        <w:t xml:space="preserve">Adapted for Florida 4-H by:  </w:t>
      </w:r>
      <w:r>
        <w:t xml:space="preserve"> </w:t>
      </w:r>
      <w:r w:rsidRPr="005E2808">
        <w:t>Melanie G. Taylor, Extension Agent, 4-H/FCS</w:t>
      </w:r>
    </w:p>
    <w:p w14:paraId="0E750A77" w14:textId="77777777" w:rsidR="005E2808" w:rsidRPr="005E2808" w:rsidRDefault="005E2808" w:rsidP="005E2808">
      <w:pPr>
        <w:pStyle w:val="Default"/>
      </w:pPr>
      <w:r w:rsidRPr="005E2808">
        <w:tab/>
      </w:r>
      <w:r w:rsidRPr="005E2808">
        <w:tab/>
      </w:r>
      <w:r w:rsidRPr="005E2808">
        <w:tab/>
        <w:t xml:space="preserve">          </w:t>
      </w:r>
      <w:r>
        <w:t xml:space="preserve">    </w:t>
      </w:r>
      <w:r w:rsidRPr="005E2808">
        <w:t>UF/IFAS Extension - Gulf County</w:t>
      </w:r>
    </w:p>
    <w:p w14:paraId="0E750A78" w14:textId="77777777" w:rsidR="005E2808" w:rsidRPr="005E2808" w:rsidRDefault="005E2808" w:rsidP="005E2808">
      <w:pPr>
        <w:pStyle w:val="Default"/>
      </w:pPr>
      <w:r w:rsidRPr="005E2808">
        <w:t xml:space="preserve">                                            </w:t>
      </w:r>
      <w:r>
        <w:t xml:space="preserve"> </w:t>
      </w:r>
      <w:r w:rsidRPr="005E2808">
        <w:t xml:space="preserve"> February 2014</w:t>
      </w:r>
    </w:p>
    <w:p w14:paraId="0E750A79" w14:textId="77777777" w:rsidR="005E2808" w:rsidRPr="00314784" w:rsidRDefault="005E2808" w:rsidP="00314784">
      <w:pPr>
        <w:rPr>
          <w:rFonts w:ascii="Arial" w:hAnsi="Arial" w:cs="Arial"/>
          <w:sz w:val="24"/>
          <w:szCs w:val="24"/>
        </w:rPr>
      </w:pPr>
    </w:p>
    <w:sectPr w:rsidR="005E2808" w:rsidRPr="0031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F0358"/>
    <w:multiLevelType w:val="hybridMultilevel"/>
    <w:tmpl w:val="00C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B2DFD"/>
    <w:multiLevelType w:val="hybridMultilevel"/>
    <w:tmpl w:val="EE14370E"/>
    <w:lvl w:ilvl="0" w:tplc="76B81572">
      <w:start w:val="1"/>
      <w:numFmt w:val="bullet"/>
      <w:lvlText w:val="•"/>
      <w:lvlJc w:val="left"/>
      <w:pPr>
        <w:tabs>
          <w:tab w:val="num" w:pos="720"/>
        </w:tabs>
        <w:ind w:left="720" w:hanging="360"/>
      </w:pPr>
      <w:rPr>
        <w:rFonts w:ascii="Arial" w:hAnsi="Arial" w:hint="default"/>
      </w:rPr>
    </w:lvl>
    <w:lvl w:ilvl="1" w:tplc="0F546434" w:tentative="1">
      <w:start w:val="1"/>
      <w:numFmt w:val="bullet"/>
      <w:lvlText w:val="•"/>
      <w:lvlJc w:val="left"/>
      <w:pPr>
        <w:tabs>
          <w:tab w:val="num" w:pos="1440"/>
        </w:tabs>
        <w:ind w:left="1440" w:hanging="360"/>
      </w:pPr>
      <w:rPr>
        <w:rFonts w:ascii="Arial" w:hAnsi="Arial" w:hint="default"/>
      </w:rPr>
    </w:lvl>
    <w:lvl w:ilvl="2" w:tplc="A210BC56" w:tentative="1">
      <w:start w:val="1"/>
      <w:numFmt w:val="bullet"/>
      <w:lvlText w:val="•"/>
      <w:lvlJc w:val="left"/>
      <w:pPr>
        <w:tabs>
          <w:tab w:val="num" w:pos="2160"/>
        </w:tabs>
        <w:ind w:left="2160" w:hanging="360"/>
      </w:pPr>
      <w:rPr>
        <w:rFonts w:ascii="Arial" w:hAnsi="Arial" w:hint="default"/>
      </w:rPr>
    </w:lvl>
    <w:lvl w:ilvl="3" w:tplc="B89001D8" w:tentative="1">
      <w:start w:val="1"/>
      <w:numFmt w:val="bullet"/>
      <w:lvlText w:val="•"/>
      <w:lvlJc w:val="left"/>
      <w:pPr>
        <w:tabs>
          <w:tab w:val="num" w:pos="2880"/>
        </w:tabs>
        <w:ind w:left="2880" w:hanging="360"/>
      </w:pPr>
      <w:rPr>
        <w:rFonts w:ascii="Arial" w:hAnsi="Arial" w:hint="default"/>
      </w:rPr>
    </w:lvl>
    <w:lvl w:ilvl="4" w:tplc="37B0AE02" w:tentative="1">
      <w:start w:val="1"/>
      <w:numFmt w:val="bullet"/>
      <w:lvlText w:val="•"/>
      <w:lvlJc w:val="left"/>
      <w:pPr>
        <w:tabs>
          <w:tab w:val="num" w:pos="3600"/>
        </w:tabs>
        <w:ind w:left="3600" w:hanging="360"/>
      </w:pPr>
      <w:rPr>
        <w:rFonts w:ascii="Arial" w:hAnsi="Arial" w:hint="default"/>
      </w:rPr>
    </w:lvl>
    <w:lvl w:ilvl="5" w:tplc="37A65976" w:tentative="1">
      <w:start w:val="1"/>
      <w:numFmt w:val="bullet"/>
      <w:lvlText w:val="•"/>
      <w:lvlJc w:val="left"/>
      <w:pPr>
        <w:tabs>
          <w:tab w:val="num" w:pos="4320"/>
        </w:tabs>
        <w:ind w:left="4320" w:hanging="360"/>
      </w:pPr>
      <w:rPr>
        <w:rFonts w:ascii="Arial" w:hAnsi="Arial" w:hint="default"/>
      </w:rPr>
    </w:lvl>
    <w:lvl w:ilvl="6" w:tplc="5E382586" w:tentative="1">
      <w:start w:val="1"/>
      <w:numFmt w:val="bullet"/>
      <w:lvlText w:val="•"/>
      <w:lvlJc w:val="left"/>
      <w:pPr>
        <w:tabs>
          <w:tab w:val="num" w:pos="5040"/>
        </w:tabs>
        <w:ind w:left="5040" w:hanging="360"/>
      </w:pPr>
      <w:rPr>
        <w:rFonts w:ascii="Arial" w:hAnsi="Arial" w:hint="default"/>
      </w:rPr>
    </w:lvl>
    <w:lvl w:ilvl="7" w:tplc="CCB605E4" w:tentative="1">
      <w:start w:val="1"/>
      <w:numFmt w:val="bullet"/>
      <w:lvlText w:val="•"/>
      <w:lvlJc w:val="left"/>
      <w:pPr>
        <w:tabs>
          <w:tab w:val="num" w:pos="5760"/>
        </w:tabs>
        <w:ind w:left="5760" w:hanging="360"/>
      </w:pPr>
      <w:rPr>
        <w:rFonts w:ascii="Arial" w:hAnsi="Arial" w:hint="default"/>
      </w:rPr>
    </w:lvl>
    <w:lvl w:ilvl="8" w:tplc="3E801EFC" w:tentative="1">
      <w:start w:val="1"/>
      <w:numFmt w:val="bullet"/>
      <w:lvlText w:val="•"/>
      <w:lvlJc w:val="left"/>
      <w:pPr>
        <w:tabs>
          <w:tab w:val="num" w:pos="6480"/>
        </w:tabs>
        <w:ind w:left="6480" w:hanging="360"/>
      </w:pPr>
      <w:rPr>
        <w:rFonts w:ascii="Arial" w:hAnsi="Arial" w:hint="default"/>
      </w:rPr>
    </w:lvl>
  </w:abstractNum>
  <w:abstractNum w:abstractNumId="2">
    <w:nsid w:val="73A43320"/>
    <w:multiLevelType w:val="hybridMultilevel"/>
    <w:tmpl w:val="60A2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84"/>
    <w:rsid w:val="00232165"/>
    <w:rsid w:val="00314784"/>
    <w:rsid w:val="00365C5A"/>
    <w:rsid w:val="005E2808"/>
    <w:rsid w:val="0068300B"/>
    <w:rsid w:val="00770D9B"/>
    <w:rsid w:val="008D629B"/>
    <w:rsid w:val="00C1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0A49"/>
  <w15:chartTrackingRefBased/>
  <w15:docId w15:val="{1EDF4DBC-D22A-45A2-9338-90B775B0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7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E280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2219">
      <w:bodyDiv w:val="1"/>
      <w:marLeft w:val="0"/>
      <w:marRight w:val="0"/>
      <w:marTop w:val="0"/>
      <w:marBottom w:val="0"/>
      <w:divBdr>
        <w:top w:val="none" w:sz="0" w:space="0" w:color="auto"/>
        <w:left w:val="none" w:sz="0" w:space="0" w:color="auto"/>
        <w:bottom w:val="none" w:sz="0" w:space="0" w:color="auto"/>
        <w:right w:val="none" w:sz="0" w:space="0" w:color="auto"/>
      </w:divBdr>
      <w:divsChild>
        <w:div w:id="2004891865">
          <w:marLeft w:val="547"/>
          <w:marRight w:val="0"/>
          <w:marTop w:val="77"/>
          <w:marBottom w:val="0"/>
          <w:divBdr>
            <w:top w:val="none" w:sz="0" w:space="0" w:color="auto"/>
            <w:left w:val="none" w:sz="0" w:space="0" w:color="auto"/>
            <w:bottom w:val="none" w:sz="0" w:space="0" w:color="auto"/>
            <w:right w:val="none" w:sz="0" w:space="0" w:color="auto"/>
          </w:divBdr>
        </w:div>
        <w:div w:id="1416055147">
          <w:marLeft w:val="547"/>
          <w:marRight w:val="0"/>
          <w:marTop w:val="77"/>
          <w:marBottom w:val="0"/>
          <w:divBdr>
            <w:top w:val="none" w:sz="0" w:space="0" w:color="auto"/>
            <w:left w:val="none" w:sz="0" w:space="0" w:color="auto"/>
            <w:bottom w:val="none" w:sz="0" w:space="0" w:color="auto"/>
            <w:right w:val="none" w:sz="0" w:space="0" w:color="auto"/>
          </w:divBdr>
        </w:div>
        <w:div w:id="1863938842">
          <w:marLeft w:val="547"/>
          <w:marRight w:val="0"/>
          <w:marTop w:val="77"/>
          <w:marBottom w:val="0"/>
          <w:divBdr>
            <w:top w:val="none" w:sz="0" w:space="0" w:color="auto"/>
            <w:left w:val="none" w:sz="0" w:space="0" w:color="auto"/>
            <w:bottom w:val="none" w:sz="0" w:space="0" w:color="auto"/>
            <w:right w:val="none" w:sz="0" w:space="0" w:color="auto"/>
          </w:divBdr>
        </w:div>
        <w:div w:id="1957102443">
          <w:marLeft w:val="547"/>
          <w:marRight w:val="0"/>
          <w:marTop w:val="77"/>
          <w:marBottom w:val="0"/>
          <w:divBdr>
            <w:top w:val="none" w:sz="0" w:space="0" w:color="auto"/>
            <w:left w:val="none" w:sz="0" w:space="0" w:color="auto"/>
            <w:bottom w:val="none" w:sz="0" w:space="0" w:color="auto"/>
            <w:right w:val="none" w:sz="0" w:space="0" w:color="auto"/>
          </w:divBdr>
        </w:div>
        <w:div w:id="1739208748">
          <w:marLeft w:val="547"/>
          <w:marRight w:val="0"/>
          <w:marTop w:val="77"/>
          <w:marBottom w:val="0"/>
          <w:divBdr>
            <w:top w:val="none" w:sz="0" w:space="0" w:color="auto"/>
            <w:left w:val="none" w:sz="0" w:space="0" w:color="auto"/>
            <w:bottom w:val="none" w:sz="0" w:space="0" w:color="auto"/>
            <w:right w:val="none" w:sz="0" w:space="0" w:color="auto"/>
          </w:divBdr>
        </w:div>
        <w:div w:id="948852546">
          <w:marLeft w:val="547"/>
          <w:marRight w:val="0"/>
          <w:marTop w:val="77"/>
          <w:marBottom w:val="0"/>
          <w:divBdr>
            <w:top w:val="none" w:sz="0" w:space="0" w:color="auto"/>
            <w:left w:val="none" w:sz="0" w:space="0" w:color="auto"/>
            <w:bottom w:val="none" w:sz="0" w:space="0" w:color="auto"/>
            <w:right w:val="none" w:sz="0" w:space="0" w:color="auto"/>
          </w:divBdr>
        </w:div>
        <w:div w:id="1930001614">
          <w:marLeft w:val="547"/>
          <w:marRight w:val="0"/>
          <w:marTop w:val="77"/>
          <w:marBottom w:val="0"/>
          <w:divBdr>
            <w:top w:val="none" w:sz="0" w:space="0" w:color="auto"/>
            <w:left w:val="none" w:sz="0" w:space="0" w:color="auto"/>
            <w:bottom w:val="none" w:sz="0" w:space="0" w:color="auto"/>
            <w:right w:val="none" w:sz="0" w:space="0" w:color="auto"/>
          </w:divBdr>
        </w:div>
        <w:div w:id="1573000671">
          <w:marLeft w:val="547"/>
          <w:marRight w:val="0"/>
          <w:marTop w:val="77"/>
          <w:marBottom w:val="0"/>
          <w:divBdr>
            <w:top w:val="none" w:sz="0" w:space="0" w:color="auto"/>
            <w:left w:val="none" w:sz="0" w:space="0" w:color="auto"/>
            <w:bottom w:val="none" w:sz="0" w:space="0" w:color="auto"/>
            <w:right w:val="none" w:sz="0" w:space="0" w:color="auto"/>
          </w:divBdr>
        </w:div>
        <w:div w:id="25672038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2613CA71C73B641990EEE0CE99E92DF" ma:contentTypeVersion="1" ma:contentTypeDescription="Create a new document." ma:contentTypeScope="" ma:versionID="f0fbfca9f6cb59d8293e17f2bdae5565">
  <xsd:schema xmlns:xsd="http://www.w3.org/2001/XMLSchema" xmlns:xs="http://www.w3.org/2001/XMLSchema" xmlns:p="http://schemas.microsoft.com/office/2006/metadata/properties" xmlns:ns2="0354c586-4298-4c17-91f1-c250e77ee48d" targetNamespace="http://schemas.microsoft.com/office/2006/metadata/properties" ma:root="true" ma:fieldsID="e1e0c32f8bdf14bcf0b0cbf61cdcbed6" ns2:_="">
    <xsd:import namespace="0354c586-4298-4c17-91f1-c250e77ee4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4c586-4298-4c17-91f1-c250e77ee4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354c586-4298-4c17-91f1-c250e77ee48d">TF6NMJ2TKKE2-169-248</_dlc_DocId>
    <_dlc_DocIdUrl xmlns="0354c586-4298-4c17-91f1-c250e77ee48d">
      <Url>http://my.ifas.ufl.edu/sites/extension/nw/4hpit/_layouts/DocIdRedir.aspx?ID=TF6NMJ2TKKE2-169-248</Url>
      <Description>TF6NMJ2TKKE2-169-248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EB03-FF4C-46DC-AB9D-A2F22BE46CCB}">
  <ds:schemaRefs>
    <ds:schemaRef ds:uri="http://schemas.microsoft.com/sharepoint/v3/contenttype/forms"/>
  </ds:schemaRefs>
</ds:datastoreItem>
</file>

<file path=customXml/itemProps2.xml><?xml version="1.0" encoding="utf-8"?>
<ds:datastoreItem xmlns:ds="http://schemas.openxmlformats.org/officeDocument/2006/customXml" ds:itemID="{4AE25C5C-03D8-4D3F-BFD5-3C85D28CE842}">
  <ds:schemaRefs>
    <ds:schemaRef ds:uri="http://schemas.microsoft.com/sharepoint/events"/>
  </ds:schemaRefs>
</ds:datastoreItem>
</file>

<file path=customXml/itemProps3.xml><?xml version="1.0" encoding="utf-8"?>
<ds:datastoreItem xmlns:ds="http://schemas.openxmlformats.org/officeDocument/2006/customXml" ds:itemID="{5ECE3214-6F8E-416E-953C-40F053CF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4c586-4298-4c17-91f1-c250e77ee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E6007-C978-4676-ACD5-D1A7D461BD0F}">
  <ds:schemaRefs>
    <ds:schemaRef ds:uri="http://purl.org/dc/elements/1.1/"/>
    <ds:schemaRef ds:uri="http://purl.org/dc/dcmitype/"/>
    <ds:schemaRef ds:uri="http://purl.org/dc/terms/"/>
    <ds:schemaRef ds:uri="http://schemas.microsoft.com/office/2006/metadata/properties"/>
    <ds:schemaRef ds:uri="http://www.w3.org/XML/1998/namespace"/>
    <ds:schemaRef ds:uri="0354c586-4298-4c17-91f1-c250e77ee48d"/>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C6BB28F-EAD9-44A4-B3CA-69C1BC68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Melanie</dc:creator>
  <cp:keywords/>
  <dc:description/>
  <cp:lastModifiedBy>Cherry, Whitney E</cp:lastModifiedBy>
  <cp:revision>2</cp:revision>
  <dcterms:created xsi:type="dcterms:W3CDTF">2014-02-17T15:33:00Z</dcterms:created>
  <dcterms:modified xsi:type="dcterms:W3CDTF">2014-02-17T15:33:00Z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0x01010062613CA71C73B641990EEE0CE99E92DF</vt:lpwstr>
  </property>
  <property fmtid="{D5CDD505-2E9C-101B-9397-08002B2CF9AE}" pid="3" name="_dlc_DocIdItemGuid">
    <vt:lpwstr>131cea62-6bf9-45a5-a0ec-b8a5e572a10b</vt:lpwstr>
  </property>
</Properties>
</file>