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AC6ED" w14:textId="77777777" w:rsidR="00CD6149" w:rsidRDefault="00CD6149"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2C9AC709" wp14:editId="2C9AC70A">
            <wp:simplePos x="0" y="0"/>
            <wp:positionH relativeFrom="margin">
              <wp:posOffset>4852035</wp:posOffset>
            </wp:positionH>
            <wp:positionV relativeFrom="margin">
              <wp:posOffset>-452755</wp:posOffset>
            </wp:positionV>
            <wp:extent cx="1102995" cy="1054735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833">
        <w:rPr>
          <w:noProof/>
        </w:rPr>
        <w:drawing>
          <wp:anchor distT="0" distB="0" distL="114300" distR="114300" simplePos="0" relativeHeight="251658240" behindDoc="1" locked="0" layoutInCell="1" allowOverlap="1" wp14:anchorId="2C9AC70B" wp14:editId="2C9AC70C">
            <wp:simplePos x="0" y="0"/>
            <wp:positionH relativeFrom="column">
              <wp:posOffset>-777240</wp:posOffset>
            </wp:positionH>
            <wp:positionV relativeFrom="paragraph">
              <wp:posOffset>-518160</wp:posOffset>
            </wp:positionV>
            <wp:extent cx="3810000" cy="571500"/>
            <wp:effectExtent l="0" t="0" r="0" b="0"/>
            <wp:wrapNone/>
            <wp:docPr id="1" name="Picture 1" descr="http://ics.ifas.ufl.edu/images/branding/print-logos/IFASExt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cs.ifas.ufl.edu/images/branding/print-logos/IFASExt20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AC6EE" w14:textId="77777777" w:rsidR="00CD6149" w:rsidRPr="00CD6149" w:rsidRDefault="00CD6149" w:rsidP="00CD6149"/>
    <w:p w14:paraId="2C9AC6EF" w14:textId="77777777" w:rsidR="00CD6149" w:rsidRPr="00CD6149" w:rsidRDefault="00CD6149" w:rsidP="00CD6149"/>
    <w:p w14:paraId="2C9AC6F0" w14:textId="77777777" w:rsidR="00CD6149" w:rsidRDefault="00367134" w:rsidP="00CD6149">
      <w:pPr>
        <w:rPr>
          <w:sz w:val="48"/>
          <w:szCs w:val="48"/>
        </w:rPr>
      </w:pPr>
      <w:r>
        <w:rPr>
          <w:sz w:val="48"/>
          <w:szCs w:val="48"/>
        </w:rPr>
        <w:t xml:space="preserve">4-H </w:t>
      </w:r>
      <w:r w:rsidR="00CD6149" w:rsidRPr="00CD6149">
        <w:rPr>
          <w:sz w:val="48"/>
          <w:szCs w:val="48"/>
        </w:rPr>
        <w:t xml:space="preserve">Volunteer Opportunities </w:t>
      </w:r>
      <w:proofErr w:type="gramStart"/>
      <w:r w:rsidR="00CD6149" w:rsidRPr="00CD6149">
        <w:rPr>
          <w:sz w:val="48"/>
          <w:szCs w:val="48"/>
        </w:rPr>
        <w:t>For</w:t>
      </w:r>
      <w:proofErr w:type="gramEnd"/>
      <w:r w:rsidR="00CD6149" w:rsidRPr="00CD6149">
        <w:rPr>
          <w:sz w:val="48"/>
          <w:szCs w:val="48"/>
        </w:rPr>
        <w:t xml:space="preserve"> Teens</w:t>
      </w:r>
    </w:p>
    <w:p w14:paraId="2C9AC6F1" w14:textId="77777777" w:rsidR="00367134" w:rsidRDefault="00367134" w:rsidP="00CD6149">
      <w:pPr>
        <w:rPr>
          <w:sz w:val="48"/>
          <w:szCs w:val="48"/>
        </w:rPr>
      </w:pPr>
    </w:p>
    <w:p w14:paraId="2C9AC6F2" w14:textId="77777777" w:rsidR="00367134" w:rsidRPr="00367134" w:rsidRDefault="00367134" w:rsidP="00CD6149">
      <w:pPr>
        <w:rPr>
          <w:sz w:val="32"/>
          <w:szCs w:val="32"/>
        </w:rPr>
      </w:pPr>
      <w:r w:rsidRPr="00367134">
        <w:rPr>
          <w:sz w:val="32"/>
          <w:szCs w:val="32"/>
        </w:rPr>
        <w:t>These are just a few of the areas that teens can be used to enhance your county 4-H program.</w:t>
      </w:r>
    </w:p>
    <w:p w14:paraId="2C9AC6F3" w14:textId="77777777" w:rsidR="00CD6149" w:rsidRDefault="00CD6149" w:rsidP="00CD6149"/>
    <w:p w14:paraId="2C9AC6F4" w14:textId="77777777" w:rsidR="00CD6149" w:rsidRPr="00367134" w:rsidRDefault="00CD6149" w:rsidP="00CD614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67134">
        <w:rPr>
          <w:sz w:val="36"/>
          <w:szCs w:val="36"/>
        </w:rPr>
        <w:t>Camps</w:t>
      </w:r>
    </w:p>
    <w:p w14:paraId="2C9AC6F5" w14:textId="77777777" w:rsidR="00CD6149" w:rsidRPr="00367134" w:rsidRDefault="00CD6149" w:rsidP="00CD6149">
      <w:pPr>
        <w:pStyle w:val="ListParagraph"/>
        <w:rPr>
          <w:sz w:val="36"/>
          <w:szCs w:val="36"/>
        </w:rPr>
      </w:pPr>
    </w:p>
    <w:p w14:paraId="2C9AC6F6" w14:textId="77777777" w:rsidR="00CD6149" w:rsidRPr="00367134" w:rsidRDefault="00CD6149" w:rsidP="00CD614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67134">
        <w:rPr>
          <w:sz w:val="36"/>
          <w:szCs w:val="36"/>
        </w:rPr>
        <w:t>Animal Shelters/Veterinary Offices</w:t>
      </w:r>
    </w:p>
    <w:p w14:paraId="2C9AC6F7" w14:textId="77777777" w:rsidR="00CD6149" w:rsidRPr="00367134" w:rsidRDefault="00CD6149" w:rsidP="00CD6149">
      <w:pPr>
        <w:pStyle w:val="ListParagraph"/>
        <w:rPr>
          <w:sz w:val="36"/>
          <w:szCs w:val="36"/>
        </w:rPr>
      </w:pPr>
    </w:p>
    <w:p w14:paraId="2C9AC6F8" w14:textId="77777777" w:rsidR="00CD6149" w:rsidRPr="00367134" w:rsidRDefault="00CD6149" w:rsidP="00CD614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67134">
        <w:rPr>
          <w:sz w:val="36"/>
          <w:szCs w:val="36"/>
        </w:rPr>
        <w:t>4-H Club Activities/Field Trips</w:t>
      </w:r>
    </w:p>
    <w:p w14:paraId="2C9AC6F9" w14:textId="77777777" w:rsidR="00CD6149" w:rsidRPr="00367134" w:rsidRDefault="00CD6149" w:rsidP="00CD6149">
      <w:pPr>
        <w:pStyle w:val="ListParagraph"/>
        <w:rPr>
          <w:sz w:val="36"/>
          <w:szCs w:val="36"/>
        </w:rPr>
      </w:pPr>
    </w:p>
    <w:p w14:paraId="2C9AC6FA" w14:textId="77777777" w:rsidR="00CD6149" w:rsidRPr="00367134" w:rsidRDefault="00CD6149" w:rsidP="00CD614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67134">
        <w:rPr>
          <w:sz w:val="36"/>
          <w:szCs w:val="36"/>
        </w:rPr>
        <w:t>4-H Awards and Recognition Program</w:t>
      </w:r>
    </w:p>
    <w:p w14:paraId="2C9AC6FB" w14:textId="77777777" w:rsidR="00CD6149" w:rsidRPr="00367134" w:rsidRDefault="00CD6149" w:rsidP="00CD6149">
      <w:pPr>
        <w:pStyle w:val="ListParagraph"/>
        <w:rPr>
          <w:sz w:val="36"/>
          <w:szCs w:val="36"/>
        </w:rPr>
      </w:pPr>
    </w:p>
    <w:p w14:paraId="2C9AC6FC" w14:textId="77777777" w:rsidR="00CD6149" w:rsidRPr="00367134" w:rsidRDefault="00CD6149" w:rsidP="00CD614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67134">
        <w:rPr>
          <w:sz w:val="36"/>
          <w:szCs w:val="36"/>
        </w:rPr>
        <w:t xml:space="preserve">Community Service Projects(Arbor Day, Road Clean up, </w:t>
      </w:r>
      <w:proofErr w:type="spellStart"/>
      <w:r w:rsidRPr="00367134">
        <w:rPr>
          <w:sz w:val="36"/>
          <w:szCs w:val="36"/>
        </w:rPr>
        <w:t>etc</w:t>
      </w:r>
      <w:proofErr w:type="spellEnd"/>
      <w:r w:rsidRPr="00367134">
        <w:rPr>
          <w:sz w:val="36"/>
          <w:szCs w:val="36"/>
        </w:rPr>
        <w:t>)</w:t>
      </w:r>
    </w:p>
    <w:p w14:paraId="2C9AC6FD" w14:textId="77777777" w:rsidR="00CD6149" w:rsidRPr="00367134" w:rsidRDefault="00CD6149" w:rsidP="00CD6149">
      <w:pPr>
        <w:pStyle w:val="ListParagraph"/>
        <w:rPr>
          <w:sz w:val="36"/>
          <w:szCs w:val="36"/>
        </w:rPr>
      </w:pPr>
    </w:p>
    <w:p w14:paraId="2C9AC6FE" w14:textId="77777777" w:rsidR="00CD6149" w:rsidRPr="00367134" w:rsidRDefault="00CD6149" w:rsidP="00CD614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67134">
        <w:rPr>
          <w:sz w:val="36"/>
          <w:szCs w:val="36"/>
        </w:rPr>
        <w:t>Kids Voting</w:t>
      </w:r>
    </w:p>
    <w:p w14:paraId="2C9AC6FF" w14:textId="77777777" w:rsidR="00CD6149" w:rsidRPr="00367134" w:rsidRDefault="00CD6149" w:rsidP="00CD6149">
      <w:pPr>
        <w:pStyle w:val="ListParagraph"/>
        <w:rPr>
          <w:sz w:val="36"/>
          <w:szCs w:val="36"/>
        </w:rPr>
      </w:pPr>
    </w:p>
    <w:p w14:paraId="2C9AC700" w14:textId="77777777" w:rsidR="00CD6149" w:rsidRPr="00367134" w:rsidRDefault="00CD6149" w:rsidP="00CD614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67134">
        <w:rPr>
          <w:sz w:val="36"/>
          <w:szCs w:val="36"/>
        </w:rPr>
        <w:t>4-H Office</w:t>
      </w:r>
    </w:p>
    <w:p w14:paraId="2C9AC701" w14:textId="77777777" w:rsidR="00CD6149" w:rsidRPr="00367134" w:rsidRDefault="00CD6149" w:rsidP="00CD6149">
      <w:pPr>
        <w:pStyle w:val="ListParagraph"/>
        <w:rPr>
          <w:sz w:val="36"/>
          <w:szCs w:val="36"/>
        </w:rPr>
      </w:pPr>
    </w:p>
    <w:p w14:paraId="2C9AC702" w14:textId="77777777" w:rsidR="00CD6149" w:rsidRPr="00367134" w:rsidRDefault="00CD6149" w:rsidP="00CD614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67134">
        <w:rPr>
          <w:sz w:val="36"/>
          <w:szCs w:val="36"/>
        </w:rPr>
        <w:t>Teaching or Co-Teaching a 4-H Special Interest class</w:t>
      </w:r>
    </w:p>
    <w:p w14:paraId="2C9AC703" w14:textId="77777777" w:rsidR="00CD6149" w:rsidRPr="00367134" w:rsidRDefault="00CD6149" w:rsidP="00CD6149">
      <w:pPr>
        <w:pStyle w:val="ListParagraph"/>
        <w:rPr>
          <w:sz w:val="36"/>
          <w:szCs w:val="36"/>
        </w:rPr>
      </w:pPr>
    </w:p>
    <w:p w14:paraId="2C9AC704" w14:textId="77777777" w:rsidR="00CD6149" w:rsidRDefault="00367134" w:rsidP="00CD614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67134">
        <w:rPr>
          <w:sz w:val="36"/>
          <w:szCs w:val="36"/>
        </w:rPr>
        <w:t>MC A Program</w:t>
      </w:r>
    </w:p>
    <w:p w14:paraId="2C9AC705" w14:textId="77777777" w:rsidR="00367134" w:rsidRPr="00367134" w:rsidRDefault="00367134" w:rsidP="00367134">
      <w:pPr>
        <w:pStyle w:val="ListParagraph"/>
        <w:rPr>
          <w:sz w:val="36"/>
          <w:szCs w:val="36"/>
        </w:rPr>
      </w:pPr>
    </w:p>
    <w:p w14:paraId="2C9AC706" w14:textId="77777777" w:rsidR="00367134" w:rsidRPr="00367134" w:rsidRDefault="00367134" w:rsidP="00367134">
      <w:pPr>
        <w:rPr>
          <w:sz w:val="36"/>
          <w:szCs w:val="36"/>
        </w:rPr>
      </w:pPr>
      <w:r w:rsidRPr="00367134">
        <w:rPr>
          <w:sz w:val="36"/>
          <w:szCs w:val="36"/>
        </w:rPr>
        <w:t xml:space="preserve">When given the chance teens can be an asset to any 4-H program that are involved with! </w:t>
      </w:r>
    </w:p>
    <w:p w14:paraId="2C9AC707" w14:textId="77777777" w:rsidR="00367134" w:rsidRDefault="00367134" w:rsidP="00367134">
      <w:pPr>
        <w:pStyle w:val="ListParagraph"/>
        <w:rPr>
          <w:sz w:val="36"/>
          <w:szCs w:val="36"/>
        </w:rPr>
      </w:pPr>
    </w:p>
    <w:p w14:paraId="2C9AC708" w14:textId="77777777" w:rsidR="00367134" w:rsidRPr="00367134" w:rsidRDefault="00367134" w:rsidP="00367134">
      <w:pPr>
        <w:pStyle w:val="ListParagraph"/>
        <w:rPr>
          <w:sz w:val="16"/>
          <w:szCs w:val="16"/>
        </w:rPr>
      </w:pPr>
      <w:r>
        <w:rPr>
          <w:sz w:val="36"/>
          <w:szCs w:val="36"/>
        </w:rPr>
        <w:t xml:space="preserve">                                                                         </w:t>
      </w:r>
      <w:proofErr w:type="spellStart"/>
      <w:r w:rsidRPr="00367134">
        <w:rPr>
          <w:sz w:val="16"/>
          <w:szCs w:val="16"/>
        </w:rPr>
        <w:t>M.Boston</w:t>
      </w:r>
      <w:proofErr w:type="spellEnd"/>
      <w:r w:rsidRPr="00367134">
        <w:rPr>
          <w:sz w:val="16"/>
          <w:szCs w:val="16"/>
        </w:rPr>
        <w:t xml:space="preserve"> 3/14</w:t>
      </w:r>
    </w:p>
    <w:sectPr w:rsidR="00367134" w:rsidRPr="00367134"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AC70F" w14:textId="77777777" w:rsidR="00EE3833" w:rsidRDefault="00EE3833" w:rsidP="00EE3833">
      <w:r>
        <w:separator/>
      </w:r>
    </w:p>
  </w:endnote>
  <w:endnote w:type="continuationSeparator" w:id="0">
    <w:p w14:paraId="2C9AC710" w14:textId="77777777" w:rsidR="00EE3833" w:rsidRDefault="00EE3833" w:rsidP="00EE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AC711" w14:textId="77777777" w:rsidR="00EE3833" w:rsidRPr="00EE3833" w:rsidRDefault="00EE3833" w:rsidP="00EE3833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line="288" w:lineRule="auto"/>
      <w:textAlignment w:val="center"/>
      <w:rPr>
        <w:rFonts w:ascii="Palatino Linotype" w:hAnsi="Palatino Linotype"/>
        <w:i/>
        <w:color w:val="0021A5"/>
      </w:rPr>
    </w:pPr>
    <w:r w:rsidRPr="00EE3833">
      <w:rPr>
        <w:rFonts w:ascii="Palatino Linotype" w:hAnsi="Palatino Linotype"/>
        <w:i/>
        <w:color w:val="0021A5"/>
      </w:rPr>
      <w:t>The Foundation for The Gator Nation</w:t>
    </w:r>
  </w:p>
  <w:p w14:paraId="2C9AC712" w14:textId="77777777" w:rsidR="00EE3833" w:rsidRPr="00EE3833" w:rsidRDefault="00EE3833" w:rsidP="00EE3833">
    <w:pPr>
      <w:tabs>
        <w:tab w:val="center" w:pos="4320"/>
        <w:tab w:val="right" w:pos="8640"/>
      </w:tabs>
      <w:rPr>
        <w:rFonts w:ascii="Times" w:eastAsia="Times" w:hAnsi="Times"/>
        <w:szCs w:val="20"/>
      </w:rPr>
    </w:pPr>
    <w:r w:rsidRPr="00EE3833">
      <w:rPr>
        <w:rFonts w:ascii="Times" w:eastAsia="Times" w:hAnsi="Times"/>
        <w:szCs w:val="20"/>
      </w:rPr>
      <w:t>An Equal Opportunity Institution</w:t>
    </w:r>
  </w:p>
  <w:p w14:paraId="2C9AC713" w14:textId="77777777" w:rsidR="00EE3833" w:rsidRDefault="00EE38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AC70D" w14:textId="77777777" w:rsidR="00EE3833" w:rsidRDefault="00EE3833" w:rsidP="00EE3833">
      <w:r>
        <w:separator/>
      </w:r>
    </w:p>
  </w:footnote>
  <w:footnote w:type="continuationSeparator" w:id="0">
    <w:p w14:paraId="2C9AC70E" w14:textId="77777777" w:rsidR="00EE3833" w:rsidRDefault="00EE3833" w:rsidP="00EE3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44616"/>
    <w:multiLevelType w:val="hybridMultilevel"/>
    <w:tmpl w:val="DDD6E4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33"/>
    <w:rsid w:val="00367134"/>
    <w:rsid w:val="00704D59"/>
    <w:rsid w:val="00CD6149"/>
    <w:rsid w:val="00EE3833"/>
    <w:rsid w:val="00F1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9AC6ED"/>
  <w15:docId w15:val="{BD9C5090-EE58-4166-9C33-F4B72F33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3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83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D6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13CA71C73B641990EEE0CE99E92DF" ma:contentTypeVersion="1" ma:contentTypeDescription="Create a new document." ma:contentTypeScope="" ma:versionID="f0fbfca9f6cb59d8293e17f2bdae5565">
  <xsd:schema xmlns:xsd="http://www.w3.org/2001/XMLSchema" xmlns:xs="http://www.w3.org/2001/XMLSchema" xmlns:p="http://schemas.microsoft.com/office/2006/metadata/properties" xmlns:ns2="0354c586-4298-4c17-91f1-c250e77ee48d" targetNamespace="http://schemas.microsoft.com/office/2006/metadata/properties" ma:root="true" ma:fieldsID="e1e0c32f8bdf14bcf0b0cbf61cdcbed6" ns2:_="">
    <xsd:import namespace="0354c586-4298-4c17-91f1-c250e77ee4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4c586-4298-4c17-91f1-c250e77ee4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54c586-4298-4c17-91f1-c250e77ee48d">TF6NMJ2TKKE2-169-282</_dlc_DocId>
    <_dlc_DocIdUrl xmlns="0354c586-4298-4c17-91f1-c250e77ee48d">
      <Url>http://my.ifas.ufl.edu/sites/extension/nw/4hpit/_layouts/DocIdRedir.aspx?ID=TF6NMJ2TKKE2-169-282</Url>
      <Description>TF6NMJ2TKKE2-169-282</Description>
    </_dlc_DocIdUrl>
  </documentManagement>
</p:properties>
</file>

<file path=customXml/itemProps1.xml><?xml version="1.0" encoding="utf-8"?>
<ds:datastoreItem xmlns:ds="http://schemas.openxmlformats.org/officeDocument/2006/customXml" ds:itemID="{83372E93-EC4C-4775-AE08-2A1ED0DDF7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DB4E54-B8CE-44E8-B745-377D78B73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D8CB5-C7C8-4979-AACF-010292447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4c586-4298-4c17-91f1-c250e77ee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B9A208-6281-4D21-A676-FD66D1CFEDB4}">
  <ds:schemaRefs>
    <ds:schemaRef ds:uri="0354c586-4298-4c17-91f1-c250e77ee48d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Boston</dc:creator>
  <cp:lastModifiedBy>Cherry, Whitney E</cp:lastModifiedBy>
  <cp:revision>2</cp:revision>
  <dcterms:created xsi:type="dcterms:W3CDTF">2014-03-17T15:29:00Z</dcterms:created>
  <dcterms:modified xsi:type="dcterms:W3CDTF">2014-03-17T15:29:00Z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0x01010062613CA71C73B641990EEE0CE99E92DF</vt:lpwstr>
  </property>
  <property fmtid="{D5CDD505-2E9C-101B-9397-08002B2CF9AE}" pid="3" name="_dlc_DocIdItemGuid">
    <vt:lpwstr>1ea03f02-e1ee-45c8-a1ea-a0546ee4aede</vt:lpwstr>
  </property>
</Properties>
</file>